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spacing w:line="600" w:lineRule="exact"/>
        <w:jc w:val="center"/>
        <w:rPr>
          <w:rFonts w:hint="eastAsia" w:ascii="小标宋" w:eastAsia="小标宋"/>
          <w:sz w:val="44"/>
          <w:szCs w:val="44"/>
          <w:lang w:val="en-US" w:eastAsia="zh-CN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江西省高层次高技能领军人才培养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val="en-US" w:eastAsia="zh-CN"/>
        </w:rPr>
        <w:t>工程人选项目资助经费申请表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456"/>
        <w:gridCol w:w="1843"/>
        <w:gridCol w:w="1559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人选信息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住  址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简体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职  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2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ind w:left="241" w:leftChars="26" w:hanging="158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项目名称</w:t>
            </w:r>
          </w:p>
          <w:p>
            <w:pPr>
              <w:spacing w:line="400" w:lineRule="exact"/>
              <w:ind w:left="160" w:leftChars="50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及经费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62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人选所在</w:t>
            </w:r>
          </w:p>
          <w:p>
            <w:pPr>
              <w:spacing w:line="560" w:lineRule="exact"/>
              <w:jc w:val="center"/>
              <w:rPr>
                <w:rFonts w:hint="eastAsia" w:ascii="方正小标宋简体" w:hAnsi="Calibri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单位信息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单位名称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地  址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统一社会</w:t>
            </w:r>
          </w:p>
          <w:p>
            <w:pPr>
              <w:spacing w:line="400" w:lineRule="exact"/>
              <w:jc w:val="center"/>
              <w:rPr>
                <w:rFonts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信用代码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开户银行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银行账号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29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预算编码</w:t>
            </w:r>
          </w:p>
        </w:tc>
        <w:tc>
          <w:tcPr>
            <w:tcW w:w="5437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人选所在</w:t>
            </w:r>
          </w:p>
          <w:p>
            <w:pPr>
              <w:spacing w:line="600" w:lineRule="exact"/>
              <w:jc w:val="center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意见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ascii="方正小标宋简体" w:hAnsi="Calibri" w:eastAsia="方正小标宋简体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      </w:t>
            </w: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firstLine="560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盖章       </w:t>
            </w:r>
          </w:p>
          <w:p>
            <w:pPr>
              <w:spacing w:line="600" w:lineRule="exact"/>
              <w:ind w:firstLine="560"/>
              <w:jc w:val="both"/>
              <w:rPr>
                <w:rFonts w:ascii="方正小标宋简体" w:hAnsi="Calibri" w:eastAsia="方正小标宋简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</w:trPr>
        <w:tc>
          <w:tcPr>
            <w:tcW w:w="162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  <w:lang w:val="en"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（县区）</w:t>
            </w:r>
            <w:r>
              <w:rPr>
                <w:rFonts w:hint="eastAsia" w:ascii="仿宋_GB2312" w:hAnsi="Calibri" w:eastAsia="仿宋_GB2312"/>
                <w:sz w:val="28"/>
                <w:szCs w:val="28"/>
                <w:lang w:val="en" w:eastAsia="zh-CN"/>
              </w:rPr>
              <w:t>人社部门</w:t>
            </w: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或省直主管</w:t>
            </w:r>
          </w:p>
          <w:p>
            <w:pPr>
              <w:spacing w:line="600" w:lineRule="exact"/>
              <w:jc w:val="center"/>
              <w:rPr>
                <w:rFonts w:hint="eastAsia" w:ascii="方正小标宋简体" w:hAnsi="Calibri" w:eastAsia="方正小标宋简体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" w:eastAsia="zh-CN"/>
              </w:rPr>
              <w:t>部门意见</w:t>
            </w:r>
          </w:p>
        </w:tc>
        <w:tc>
          <w:tcPr>
            <w:tcW w:w="6893" w:type="dxa"/>
            <w:gridSpan w:val="4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both"/>
              <w:rPr>
                <w:rFonts w:hint="eastAsia" w:ascii="仿宋_GB2312" w:hAnsi="Calibri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盖章       </w:t>
            </w:r>
          </w:p>
          <w:p>
            <w:pPr>
              <w:spacing w:line="600" w:lineRule="exact"/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 xml:space="preserve">年   月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Calibri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00" w:lineRule="exact"/>
        <w:ind w:firstLine="0"/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</w:rPr>
        <w:t>本表一式两份</w:t>
      </w:r>
      <w:r>
        <w:rPr>
          <w:rFonts w:hint="eastAsia" w:ascii="仿宋_GB2312" w:eastAsia="仿宋_GB2312"/>
          <w:sz w:val="28"/>
          <w:szCs w:val="28"/>
          <w:lang w:eastAsia="zh-CN"/>
        </w:rPr>
        <w:t>；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2.省直厅局、省属高校填写预算编码，中央驻赣单位及省属企业填写银行账号；3.设区市所属事业单位填写预算编码，设区市所辖企业填写银行账号。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173C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2023-12-28T03:12:15Z</dcterms:created>
  <dc:creator>Administrator</dc:creator>
  <cp:lastModifiedBy>Administrator</cp:lastModifiedBy>
  <dcterms:modified xsi:type="dcterms:W3CDTF">2023-12-28T03:12:26Z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0CC9E88F1FBF4487B6BCE7CA06C923EA_12</vt:lpwstr>
  </property>
</Properties>
</file>