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宋体" w:eastAsia="黑体" w:cs="黑体"/>
          <w:kern w:val="0"/>
          <w:szCs w:val="32"/>
          <w:lang w:bidi="ar"/>
        </w:rPr>
      </w:pPr>
      <w:r>
        <w:rPr>
          <w:rFonts w:hint="eastAsia" w:ascii="黑体" w:hAnsi="宋体" w:eastAsia="黑体" w:cs="黑体"/>
          <w:kern w:val="0"/>
          <w:szCs w:val="32"/>
          <w:lang w:bidi="ar"/>
        </w:rPr>
        <w:t>附件2</w:t>
      </w:r>
    </w:p>
    <w:p>
      <w:pPr>
        <w:widowControl/>
        <w:spacing w:line="200" w:lineRule="exact"/>
        <w:jc w:val="left"/>
        <w:textAlignment w:val="center"/>
        <w:rPr>
          <w:rFonts w:hint="eastAsia" w:ascii="黑体" w:hAnsi="宋体" w:eastAsia="黑体" w:cs="黑体"/>
          <w:kern w:val="0"/>
          <w:szCs w:val="32"/>
          <w:lang w:bidi="ar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江西省XXX职业技能竞赛主要情况表</w:t>
      </w:r>
    </w:p>
    <w:p>
      <w:pPr>
        <w:widowControl/>
        <w:spacing w:line="200" w:lineRule="exact"/>
        <w:jc w:val="left"/>
        <w:textAlignment w:val="center"/>
        <w:rPr>
          <w:rFonts w:hint="eastAsia" w:ascii="黑体" w:hAnsi="宋体" w:eastAsia="黑体" w:cs="黑体"/>
          <w:kern w:val="0"/>
          <w:szCs w:val="32"/>
          <w:lang w:bidi="ar"/>
        </w:rPr>
      </w:pPr>
    </w:p>
    <w:p>
      <w:pPr>
        <w:widowControl/>
        <w:jc w:val="left"/>
        <w:textAlignment w:val="center"/>
        <w:rPr>
          <w:rFonts w:hint="eastAsia" w:cs="宋体"/>
          <w:sz w:val="21"/>
          <w:szCs w:val="21"/>
          <w:lang w:bidi="ar"/>
        </w:rPr>
      </w:pPr>
    </w:p>
    <w:p>
      <w:pPr>
        <w:widowControl/>
        <w:jc w:val="left"/>
        <w:textAlignment w:val="center"/>
        <w:rPr>
          <w:rFonts w:hint="eastAsia" w:cs="宋体"/>
          <w:sz w:val="21"/>
          <w:szCs w:val="21"/>
          <w:lang w:bidi="ar"/>
        </w:rPr>
      </w:pPr>
      <w:r>
        <w:rPr>
          <w:rFonts w:hint="eastAsia" w:cs="宋体"/>
          <w:sz w:val="21"/>
          <w:szCs w:val="21"/>
          <w:lang w:bidi="ar"/>
        </w:rPr>
        <w:t>主办单位（盖章）：</w:t>
      </w:r>
      <w:r>
        <w:rPr>
          <w:sz w:val="21"/>
          <w:szCs w:val="21"/>
          <w:lang w:bidi="ar"/>
        </w:rPr>
        <w:t xml:space="preserve">           </w:t>
      </w:r>
      <w:r>
        <w:rPr>
          <w:rFonts w:hint="eastAsia" w:cs="宋体"/>
          <w:sz w:val="21"/>
          <w:szCs w:val="21"/>
          <w:lang w:bidi="ar"/>
        </w:rPr>
        <w:t>填报日期：</w:t>
      </w:r>
      <w:r>
        <w:rPr>
          <w:sz w:val="21"/>
          <w:szCs w:val="21"/>
          <w:lang w:bidi="ar"/>
        </w:rPr>
        <w:t xml:space="preserve">   </w:t>
      </w:r>
      <w:r>
        <w:rPr>
          <w:rFonts w:hint="eastAsia" w:cs="宋体"/>
          <w:sz w:val="21"/>
          <w:szCs w:val="21"/>
          <w:lang w:bidi="ar"/>
        </w:rPr>
        <w:t>年</w:t>
      </w:r>
      <w:r>
        <w:rPr>
          <w:sz w:val="21"/>
          <w:szCs w:val="21"/>
          <w:lang w:bidi="ar"/>
        </w:rPr>
        <w:t xml:space="preserve">   </w:t>
      </w:r>
      <w:r>
        <w:rPr>
          <w:rFonts w:hint="eastAsia" w:cs="宋体"/>
          <w:sz w:val="21"/>
          <w:szCs w:val="21"/>
          <w:lang w:bidi="ar"/>
        </w:rPr>
        <w:t>月</w:t>
      </w:r>
      <w:r>
        <w:rPr>
          <w:sz w:val="21"/>
          <w:szCs w:val="21"/>
          <w:lang w:bidi="ar"/>
        </w:rPr>
        <w:t xml:space="preserve">   </w:t>
      </w:r>
      <w:r>
        <w:rPr>
          <w:rFonts w:hint="eastAsia" w:cs="宋体"/>
          <w:sz w:val="21"/>
          <w:szCs w:val="21"/>
          <w:lang w:bidi="ar"/>
        </w:rPr>
        <w:t>日</w:t>
      </w:r>
      <w:r>
        <w:rPr>
          <w:sz w:val="21"/>
          <w:szCs w:val="21"/>
          <w:lang w:bidi="ar"/>
        </w:rPr>
        <w:t xml:space="preserve">         </w:t>
      </w:r>
      <w:r>
        <w:rPr>
          <w:rFonts w:hint="eastAsia" w:cs="宋体"/>
          <w:sz w:val="21"/>
          <w:szCs w:val="21"/>
          <w:lang w:bidi="ar"/>
        </w:rPr>
        <w:t>单位：人、个、万元</w:t>
      </w:r>
    </w:p>
    <w:tbl>
      <w:tblPr>
        <w:tblStyle w:val="2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684"/>
        <w:gridCol w:w="1515"/>
        <w:gridCol w:w="747"/>
        <w:gridCol w:w="1134"/>
        <w:gridCol w:w="1417"/>
        <w:gridCol w:w="129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竞赛组织情况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类别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二类竞赛□  / 三类竞赛□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初赛（选拔赛）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时间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年  月  日至  月  日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初赛（选拔赛）选手人数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决赛时间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年  月  日至  月  日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决赛选手人数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决赛承办单位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　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联系人及手机号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决赛地点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　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职业(工种)数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经费主要来源和开支总额</w:t>
            </w:r>
          </w:p>
        </w:tc>
        <w:tc>
          <w:tcPr>
            <w:tcW w:w="4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决赛结果情况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拟颁发的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职业资格证书或职业技能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等级证书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职业（工种）名称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等级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拟授予的荣誉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荣誉名称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级别（省级/市级/县级）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决赛结果情况</w:t>
            </w:r>
          </w:p>
        </w:tc>
        <w:tc>
          <w:tcPr>
            <w:tcW w:w="168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选手获奖等次及竞赛优秀指导老师等）</w:t>
            </w: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个数或人数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　可另行附表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报送材料清单</w:t>
            </w:r>
          </w:p>
        </w:tc>
        <w:tc>
          <w:tcPr>
            <w:tcW w:w="8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1.总结文字材料（具体要求：突出特色、亮点，字数控制在1500字）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2.视频剪集（具体要求：反映全过程，无字幕、无水印、无特效、无配乐，画面分辨率不小于1920*1080/50p，总比特率：50000kbps以上；音频：双声道，采样率不低于48KHz，控制在10分钟 ）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3.图片材料（具体要求：每个职业〔工种〕精选照片5-8张，另提供每个获奖选手证件照1张）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4.人物介绍（具体要求：每个职业〔工种〕前三名每人字数500字）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5.竞赛通知（含竞赛实施方案、技术文件）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6.竞赛结果通报（含各职业〔工种〕、各组别竞赛成绩排名表，并加盖主办单位确认公章）</w:t>
            </w:r>
          </w:p>
          <w:p>
            <w:pPr>
              <w:spacing w:line="320" w:lineRule="exact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7.获奖选手现金奖励发放凭证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.参赛选手报名汇总表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以上材料另附。</w:t>
            </w: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sz w:val="21"/>
          <w:szCs w:val="21"/>
          <w:lang w:bidi="ar"/>
        </w:rPr>
        <w:sectPr>
          <w:pgSz w:w="11906" w:h="16838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sz w:val="21"/>
          <w:szCs w:val="21"/>
          <w:lang w:bidi="ar"/>
        </w:rPr>
        <w:t>负责人：联系人及手机号：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2CB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2024-06-17T07:37:17Z</dcterms:created>
  <dc:creator>Administrator</dc:creator>
  <cp:lastModifiedBy>塵言 </cp:lastModifiedBy>
  <dcterms:modified xsi:type="dcterms:W3CDTF">2024-06-17T07:37:33Z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DBEA2EC9A5404C679B3A268A72B99587_12</vt:lpwstr>
  </property>
</Properties>
</file>